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9B" w:rsidRDefault="00142AA5">
      <w:r>
        <w:t xml:space="preserve">Název </w:t>
      </w:r>
      <w:proofErr w:type="gramStart"/>
      <w:r>
        <w:t>projektu : Nástroje</w:t>
      </w:r>
      <w:proofErr w:type="gramEnd"/>
      <w:r>
        <w:t xml:space="preserve"> se představují.</w:t>
      </w:r>
    </w:p>
    <w:p w:rsidR="00142AA5" w:rsidRDefault="00142AA5">
      <w:r>
        <w:t xml:space="preserve">Cílová </w:t>
      </w:r>
      <w:proofErr w:type="gramStart"/>
      <w:r>
        <w:t>skupina : Speciálně</w:t>
      </w:r>
      <w:proofErr w:type="gramEnd"/>
      <w:r>
        <w:t xml:space="preserve"> pedagogické centrum při DD, MŠ, ZŠ a Praktické škole Zlín, Lazy 4 </w:t>
      </w:r>
    </w:p>
    <w:p w:rsidR="00142AA5" w:rsidRDefault="00142AA5" w:rsidP="00142AA5">
      <w:pPr>
        <w:pStyle w:val="Odstavecseseznamem"/>
        <w:numPr>
          <w:ilvl w:val="0"/>
          <w:numId w:val="1"/>
        </w:numPr>
      </w:pPr>
      <w:r>
        <w:t>Žáci se zdravotním znevýhodněním, a to zejména mentálním a zrakovým postižením</w:t>
      </w:r>
    </w:p>
    <w:p w:rsidR="00142AA5" w:rsidRDefault="00142AA5" w:rsidP="00142AA5">
      <w:r>
        <w:t xml:space="preserve">Koncert se uskutečnil v červnu 2018, kdy skupina 27 žáků a 8 vychovatelů, asistentů a paní ředitelky Gavendové </w:t>
      </w:r>
      <w:proofErr w:type="gramStart"/>
      <w:r>
        <w:t>navštívila  Konzervatoř</w:t>
      </w:r>
      <w:proofErr w:type="gramEnd"/>
      <w:r>
        <w:t xml:space="preserve"> </w:t>
      </w:r>
      <w:proofErr w:type="spellStart"/>
      <w:r>
        <w:t>P.J.Vejv</w:t>
      </w:r>
      <w:r w:rsidR="00AB345B">
        <w:t>anovského</w:t>
      </w:r>
      <w:proofErr w:type="spellEnd"/>
      <w:r w:rsidR="00AB345B">
        <w:t xml:space="preserve"> v Kroměříži. Děti byly</w:t>
      </w:r>
      <w:bookmarkStart w:id="0" w:name="_GoBack"/>
      <w:bookmarkEnd w:id="0"/>
      <w:r>
        <w:t xml:space="preserve"> ve věkové skupině 6 – 15 let, proto jsme se snažili vymyslet program koncertu, který by zaujal všechny a respektoval zároveň míru jejich postižení. </w:t>
      </w:r>
    </w:p>
    <w:p w:rsidR="00142AA5" w:rsidRDefault="00142AA5" w:rsidP="00142AA5">
      <w:r>
        <w:t>Cílem bylo ukázat dětem smyčcové nástroje, naučit je pojmenovat a vyzkoušet si na ně způsob hry.</w:t>
      </w:r>
    </w:p>
    <w:p w:rsidR="009C5BFA" w:rsidRDefault="00142AA5" w:rsidP="00142AA5">
      <w:r>
        <w:t>Studenti 5. ročníku konzervatoře navštěvují předmět Didaktika přípravné hudební výchovy a získávají zde teoretické znalosti, týkající se různých složek HV. Při práci na tomto projektu se zapojila skupina 10 studentů, kteří již částečně vyučují na ZU</w:t>
      </w:r>
      <w:r w:rsidR="00746160">
        <w:t>Š (individuální výuka hry na nástroj). Zde si mohli vyzkoušet práci s větší skupinou žáků (třídou) a pracovat se znevýhodněnými žáky jako s žáky I. stupně ZŠ, přizpůsobit tempo výkladu jejich potřebám, respektovat pohybové a manuální předpoklady jednotlivců při hudebních, rytmických a instrumentálních aktivitách.</w:t>
      </w:r>
    </w:p>
    <w:p w:rsidR="00746160" w:rsidRDefault="009C5BFA" w:rsidP="00142AA5">
      <w:proofErr w:type="gramStart"/>
      <w:r>
        <w:t>Pomůcky : smyčcové</w:t>
      </w:r>
      <w:proofErr w:type="gramEnd"/>
      <w:r>
        <w:t xml:space="preserve"> nástroje, papírové nástroje, </w:t>
      </w:r>
      <w:proofErr w:type="spellStart"/>
      <w:r>
        <w:t>boomwhac</w:t>
      </w:r>
      <w:r w:rsidR="00A70A52">
        <w:t>k</w:t>
      </w:r>
      <w:r>
        <w:t>ers</w:t>
      </w:r>
      <w:proofErr w:type="spellEnd"/>
      <w:r w:rsidR="00A70A52">
        <w:t>, papírové tácky, peříčka</w:t>
      </w:r>
      <w:r w:rsidR="00746160">
        <w:t xml:space="preserve"> </w:t>
      </w:r>
    </w:p>
    <w:p w:rsidR="00746160" w:rsidRDefault="00746160" w:rsidP="00142AA5">
      <w:r>
        <w:t xml:space="preserve">Stručný popis </w:t>
      </w:r>
      <w:proofErr w:type="gramStart"/>
      <w:r>
        <w:t>projektu :</w:t>
      </w:r>
      <w:proofErr w:type="gramEnd"/>
      <w:r>
        <w:t xml:space="preserve"> </w:t>
      </w:r>
    </w:p>
    <w:p w:rsidR="00142AA5" w:rsidRDefault="00746160" w:rsidP="00746160">
      <w:pPr>
        <w:pStyle w:val="Odstavecseseznamem"/>
        <w:numPr>
          <w:ilvl w:val="0"/>
          <w:numId w:val="2"/>
        </w:numPr>
      </w:pPr>
      <w:r>
        <w:t xml:space="preserve">Představování – rytmicko-melodická </w:t>
      </w:r>
      <w:proofErr w:type="gramStart"/>
      <w:r>
        <w:t>hra ,,Jak</w:t>
      </w:r>
      <w:proofErr w:type="gramEnd"/>
      <w:r>
        <w:t xml:space="preserve"> se jmenuješ?“</w:t>
      </w:r>
      <w:r w:rsidR="00142AA5">
        <w:t xml:space="preserve"> </w:t>
      </w:r>
      <w:r>
        <w:t>(hra na tělo)</w:t>
      </w:r>
    </w:p>
    <w:p w:rsidR="00746160" w:rsidRDefault="00746160" w:rsidP="00746160">
      <w:pPr>
        <w:pStyle w:val="Odstavecseseznamem"/>
        <w:numPr>
          <w:ilvl w:val="0"/>
          <w:numId w:val="2"/>
        </w:numPr>
      </w:pPr>
      <w:r>
        <w:t>Procvičování rytmu – tleskání, pleskání, zobání…tematika ptáků, zvířátek, která znají a která si sami navrhli</w:t>
      </w:r>
    </w:p>
    <w:p w:rsidR="00746160" w:rsidRDefault="00746160" w:rsidP="00746160">
      <w:pPr>
        <w:pStyle w:val="Odstavecseseznamem"/>
        <w:numPr>
          <w:ilvl w:val="0"/>
          <w:numId w:val="2"/>
        </w:numPr>
      </w:pPr>
      <w:r>
        <w:t>Nácvik písně – Kdo má ruce, tleskat musí…</w:t>
      </w:r>
    </w:p>
    <w:p w:rsidR="00746160" w:rsidRDefault="00746160" w:rsidP="00413D87">
      <w:pPr>
        <w:pStyle w:val="Odstavecseseznamem"/>
        <w:numPr>
          <w:ilvl w:val="0"/>
          <w:numId w:val="2"/>
        </w:numPr>
      </w:pPr>
      <w:r>
        <w:t>Překvapení – ukázka smyčcových nástrojů – housle, viola, violoncello, kontrabas</w:t>
      </w:r>
    </w:p>
    <w:p w:rsidR="00746160" w:rsidRDefault="00746160" w:rsidP="0022661A">
      <w:pPr>
        <w:pStyle w:val="Odstavecseseznamem"/>
        <w:numPr>
          <w:ilvl w:val="0"/>
          <w:numId w:val="2"/>
        </w:numPr>
      </w:pPr>
      <w:r>
        <w:t>Poslech ukázek – krátké melodie písní na jednotlivé nástroje, poznat název písničky a pojmenovat nástroj</w:t>
      </w:r>
    </w:p>
    <w:p w:rsidR="009C5BFA" w:rsidRDefault="00746160" w:rsidP="007371E0">
      <w:pPr>
        <w:pStyle w:val="Odstavecseseznamem"/>
        <w:numPr>
          <w:ilvl w:val="0"/>
          <w:numId w:val="2"/>
        </w:numPr>
      </w:pPr>
      <w:r>
        <w:t>„</w:t>
      </w:r>
      <w:r w:rsidR="009C5BFA">
        <w:t>Papírový orchestr“ – smyčcové nástroje vystřižené z lepenky, které se děti učily uchopit a napodobovat způsob hry. Tuto činnost doprovázel zpěv melodie „Kdo má ruce…“, ale se záměnou textu: Kdo má housle, šmidlat musí…</w:t>
      </w:r>
    </w:p>
    <w:p w:rsidR="009C5BFA" w:rsidRDefault="009C5BFA" w:rsidP="009C5BFA">
      <w:pPr>
        <w:pStyle w:val="Odstavecseseznamem"/>
      </w:pPr>
      <w:r>
        <w:t xml:space="preserve">                             Kdo má violu, hladit musí…</w:t>
      </w:r>
    </w:p>
    <w:p w:rsidR="009C5BFA" w:rsidRDefault="009C5BFA" w:rsidP="009C5BFA">
      <w:pPr>
        <w:pStyle w:val="Odstavecseseznamem"/>
      </w:pPr>
      <w:r>
        <w:t xml:space="preserve">                             Kdo má čelo, vrzat musí…</w:t>
      </w:r>
    </w:p>
    <w:p w:rsidR="009C5BFA" w:rsidRDefault="009C5BFA" w:rsidP="009C5BFA">
      <w:pPr>
        <w:pStyle w:val="Odstavecseseznamem"/>
      </w:pPr>
      <w:r>
        <w:t xml:space="preserve">                             Kdo má basu, bručet musí…</w:t>
      </w:r>
    </w:p>
    <w:p w:rsidR="009C5BFA" w:rsidRDefault="009C5BFA" w:rsidP="009C5BFA">
      <w:pPr>
        <w:pStyle w:val="Odstavecseseznamem"/>
        <w:numPr>
          <w:ilvl w:val="0"/>
          <w:numId w:val="2"/>
        </w:numPr>
      </w:pPr>
      <w:r>
        <w:t>Různé procvičování s doprovodem opravdových nástrojů</w:t>
      </w:r>
    </w:p>
    <w:p w:rsidR="009C5BFA" w:rsidRDefault="009C5BFA" w:rsidP="009C5BFA">
      <w:pPr>
        <w:pStyle w:val="Odstavecseseznamem"/>
        <w:numPr>
          <w:ilvl w:val="0"/>
          <w:numId w:val="2"/>
        </w:numPr>
      </w:pPr>
      <w:r>
        <w:t>Výroba dárečku – čelenka z papírového tácku, děti si samy polepily čelenku barevnými peříčky a zopakovaly si písně z úvodu koncertu (Kos, vrabčák, čáp)</w:t>
      </w:r>
    </w:p>
    <w:p w:rsidR="00746160" w:rsidRDefault="009C5BFA" w:rsidP="009C5BFA">
      <w:pPr>
        <w:pStyle w:val="Odstavecseseznamem"/>
        <w:numPr>
          <w:ilvl w:val="0"/>
          <w:numId w:val="2"/>
        </w:numPr>
      </w:pPr>
      <w:r>
        <w:t xml:space="preserve">Ještě jednou opakování názvů nástrojů, rozloučení, závěr.   </w:t>
      </w:r>
    </w:p>
    <w:sectPr w:rsidR="00746160" w:rsidSect="0013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D50F7"/>
    <w:multiLevelType w:val="hybridMultilevel"/>
    <w:tmpl w:val="1D385EEA"/>
    <w:lvl w:ilvl="0" w:tplc="AD30BECC">
      <w:numFmt w:val="bullet"/>
      <w:lvlText w:val="-"/>
      <w:lvlJc w:val="left"/>
      <w:pPr>
        <w:ind w:left="19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" w15:restartNumberingAfterBreak="0">
    <w:nsid w:val="7B9B4733"/>
    <w:multiLevelType w:val="hybridMultilevel"/>
    <w:tmpl w:val="20663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A5"/>
    <w:rsid w:val="00134BB9"/>
    <w:rsid w:val="00142AA5"/>
    <w:rsid w:val="005B7733"/>
    <w:rsid w:val="00746160"/>
    <w:rsid w:val="008B49CA"/>
    <w:rsid w:val="00961B12"/>
    <w:rsid w:val="009C5BFA"/>
    <w:rsid w:val="00A70A52"/>
    <w:rsid w:val="00AB345B"/>
    <w:rsid w:val="00FA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D2C30-B109-4EB3-A2E9-B3C05048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4B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2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</dc:creator>
  <cp:lastModifiedBy>Lenka Šilarová</cp:lastModifiedBy>
  <cp:revision>3</cp:revision>
  <dcterms:created xsi:type="dcterms:W3CDTF">2019-06-07T07:16:00Z</dcterms:created>
  <dcterms:modified xsi:type="dcterms:W3CDTF">2019-07-01T05:59:00Z</dcterms:modified>
</cp:coreProperties>
</file>